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0FEF" w14:textId="6134F1F8" w:rsidR="00C64649" w:rsidRDefault="00C64649">
      <w:pPr>
        <w:rPr>
          <w:b/>
          <w:bCs/>
          <w:sz w:val="40"/>
          <w:szCs w:val="40"/>
        </w:rPr>
      </w:pPr>
      <w:r w:rsidRPr="00C64649">
        <w:rPr>
          <w:b/>
          <w:bCs/>
          <w:sz w:val="40"/>
          <w:szCs w:val="40"/>
        </w:rPr>
        <w:t>Registration for Access to Digital</w:t>
      </w:r>
      <w:r w:rsidR="00DF7361">
        <w:rPr>
          <w:b/>
          <w:bCs/>
          <w:sz w:val="40"/>
          <w:szCs w:val="40"/>
        </w:rPr>
        <w:t xml:space="preserve"> </w:t>
      </w:r>
      <w:r w:rsidR="006E7056">
        <w:rPr>
          <w:b/>
          <w:bCs/>
          <w:sz w:val="40"/>
          <w:szCs w:val="40"/>
        </w:rPr>
        <w:t>Course</w:t>
      </w:r>
      <w:r w:rsidR="00C90760">
        <w:rPr>
          <w:b/>
          <w:bCs/>
          <w:sz w:val="40"/>
          <w:szCs w:val="40"/>
        </w:rPr>
        <w:t>ware</w:t>
      </w:r>
    </w:p>
    <w:p w14:paraId="052D440B" w14:textId="34FFDD36" w:rsidR="00C77F01" w:rsidRDefault="00A866A1" w:rsidP="004B29F0">
      <w:pPr>
        <w:rPr>
          <w:rFonts w:ascii="Arial" w:hAnsi="Arial" w:cs="Arial"/>
        </w:rPr>
      </w:pPr>
      <w:r w:rsidRPr="7A3EBB4E">
        <w:rPr>
          <w:rFonts w:ascii="Arial" w:hAnsi="Arial" w:cs="Arial"/>
        </w:rPr>
        <w:t>T</w:t>
      </w:r>
      <w:r w:rsidR="00FE0FD1" w:rsidRPr="7A3EBB4E">
        <w:rPr>
          <w:rFonts w:ascii="Arial" w:hAnsi="Arial" w:cs="Arial"/>
        </w:rPr>
        <w:t xml:space="preserve">he </w:t>
      </w:r>
      <w:r w:rsidR="008D73E6" w:rsidRPr="7A3EBB4E">
        <w:rPr>
          <w:rFonts w:ascii="Arial" w:hAnsi="Arial" w:cs="Arial"/>
        </w:rPr>
        <w:t>N</w:t>
      </w:r>
      <w:r w:rsidR="00FE0FD1" w:rsidRPr="7A3EBB4E">
        <w:rPr>
          <w:rFonts w:ascii="Arial" w:hAnsi="Arial" w:cs="Arial"/>
        </w:rPr>
        <w:t xml:space="preserve">ational Skills Hub (NRSH) is </w:t>
      </w:r>
      <w:bookmarkStart w:id="0" w:name="_Int_kgwk6eAX"/>
      <w:r w:rsidR="00FE0FD1" w:rsidRPr="7A3EBB4E">
        <w:rPr>
          <w:rFonts w:ascii="Arial" w:hAnsi="Arial" w:cs="Arial"/>
        </w:rPr>
        <w:t>providing</w:t>
      </w:r>
      <w:bookmarkEnd w:id="0"/>
      <w:r w:rsidR="00FE0FD1" w:rsidRPr="7A3EBB4E">
        <w:rPr>
          <w:rFonts w:ascii="Arial" w:hAnsi="Arial" w:cs="Arial"/>
        </w:rPr>
        <w:t xml:space="preserve"> access </w:t>
      </w:r>
      <w:r w:rsidR="008D73E6" w:rsidRPr="7A3EBB4E">
        <w:rPr>
          <w:rFonts w:ascii="Arial" w:hAnsi="Arial" w:cs="Arial"/>
        </w:rPr>
        <w:t xml:space="preserve">to </w:t>
      </w:r>
      <w:r w:rsidR="00C77F01" w:rsidRPr="7A3EBB4E">
        <w:rPr>
          <w:rFonts w:ascii="Arial" w:hAnsi="Arial" w:cs="Arial"/>
        </w:rPr>
        <w:t xml:space="preserve">digital </w:t>
      </w:r>
      <w:r w:rsidR="008D73E6" w:rsidRPr="7A3EBB4E">
        <w:rPr>
          <w:rFonts w:ascii="Arial" w:hAnsi="Arial" w:cs="Arial"/>
        </w:rPr>
        <w:t xml:space="preserve">course material </w:t>
      </w:r>
      <w:r w:rsidR="00C77F01" w:rsidRPr="7A3EBB4E">
        <w:rPr>
          <w:rFonts w:ascii="Arial" w:hAnsi="Arial" w:cs="Arial"/>
        </w:rPr>
        <w:t xml:space="preserve">for teaching and assessing </w:t>
      </w:r>
      <w:r w:rsidR="008D73E6" w:rsidRPr="7A3EBB4E">
        <w:rPr>
          <w:rFonts w:ascii="Arial" w:hAnsi="Arial" w:cs="Arial"/>
        </w:rPr>
        <w:t xml:space="preserve">15 units of competency which together make up the </w:t>
      </w:r>
      <w:r w:rsidR="00F74596" w:rsidRPr="7A3EBB4E">
        <w:rPr>
          <w:rFonts w:ascii="Arial" w:hAnsi="Arial" w:cs="Arial"/>
        </w:rPr>
        <w:t xml:space="preserve">Cert IV Rail Network </w:t>
      </w:r>
      <w:r w:rsidR="001919F5" w:rsidRPr="7A3EBB4E">
        <w:rPr>
          <w:rFonts w:ascii="Arial" w:hAnsi="Arial" w:cs="Arial"/>
        </w:rPr>
        <w:t xml:space="preserve">Control </w:t>
      </w:r>
      <w:r w:rsidR="00F74596" w:rsidRPr="7A3EBB4E">
        <w:rPr>
          <w:rFonts w:ascii="Arial" w:hAnsi="Arial" w:cs="Arial"/>
        </w:rPr>
        <w:t xml:space="preserve">qualification. The units are available separately </w:t>
      </w:r>
      <w:r w:rsidR="00994731" w:rsidRPr="7A3EBB4E">
        <w:rPr>
          <w:rFonts w:ascii="Arial" w:hAnsi="Arial" w:cs="Arial"/>
        </w:rPr>
        <w:t xml:space="preserve">to all registered training providers with Australian VET </w:t>
      </w:r>
      <w:bookmarkStart w:id="1" w:name="_Int_Yfo72V0O"/>
      <w:proofErr w:type="spellStart"/>
      <w:r w:rsidR="00994731" w:rsidRPr="7A3EBB4E">
        <w:rPr>
          <w:rFonts w:ascii="Arial" w:hAnsi="Arial" w:cs="Arial"/>
        </w:rPr>
        <w:t>regulator</w:t>
      </w:r>
      <w:bookmarkEnd w:id="1"/>
      <w:proofErr w:type="spellEnd"/>
      <w:r w:rsidR="00994731" w:rsidRPr="7A3EBB4E">
        <w:rPr>
          <w:rFonts w:ascii="Arial" w:hAnsi="Arial" w:cs="Arial"/>
        </w:rPr>
        <w:t xml:space="preserve"> approval to deliver the </w:t>
      </w:r>
      <w:r w:rsidR="001423B8" w:rsidRPr="7A3EBB4E">
        <w:rPr>
          <w:rFonts w:ascii="Arial" w:hAnsi="Arial" w:cs="Arial"/>
        </w:rPr>
        <w:t>requested unit/s</w:t>
      </w:r>
      <w:r w:rsidR="00C77F01" w:rsidRPr="7A3EBB4E">
        <w:rPr>
          <w:rFonts w:ascii="Arial" w:hAnsi="Arial" w:cs="Arial"/>
        </w:rPr>
        <w:t>.</w:t>
      </w:r>
    </w:p>
    <w:p w14:paraId="38F152D2" w14:textId="34981C89" w:rsidR="00D4420B" w:rsidRPr="00E03D33" w:rsidRDefault="00C77F01" w:rsidP="004B29F0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866A1" w:rsidRPr="00E03D33">
        <w:rPr>
          <w:rFonts w:ascii="Arial" w:hAnsi="Arial" w:cs="Arial"/>
        </w:rPr>
        <w:t xml:space="preserve">o </w:t>
      </w:r>
      <w:r w:rsidR="004B29F0" w:rsidRPr="00E03D33">
        <w:rPr>
          <w:rFonts w:ascii="Arial" w:hAnsi="Arial" w:cs="Arial"/>
        </w:rPr>
        <w:t xml:space="preserve">receive </w:t>
      </w:r>
      <w:r w:rsidR="000C1681" w:rsidRPr="00E03D33">
        <w:rPr>
          <w:rFonts w:ascii="Arial" w:hAnsi="Arial" w:cs="Arial"/>
        </w:rPr>
        <w:t xml:space="preserve">access to </w:t>
      </w:r>
      <w:r w:rsidR="00545ECE" w:rsidRPr="00E03D33">
        <w:rPr>
          <w:rFonts w:ascii="Arial" w:hAnsi="Arial" w:cs="Arial"/>
        </w:rPr>
        <w:t xml:space="preserve">free </w:t>
      </w:r>
      <w:r w:rsidR="006E7056">
        <w:rPr>
          <w:rFonts w:ascii="Arial" w:hAnsi="Arial" w:cs="Arial"/>
        </w:rPr>
        <w:t>d</w:t>
      </w:r>
      <w:r w:rsidR="000C1681" w:rsidRPr="00E03D33">
        <w:rPr>
          <w:rFonts w:ascii="Arial" w:hAnsi="Arial" w:cs="Arial"/>
        </w:rPr>
        <w:t xml:space="preserve">igital </w:t>
      </w:r>
      <w:r w:rsidR="006E7056">
        <w:rPr>
          <w:rFonts w:ascii="Arial" w:hAnsi="Arial" w:cs="Arial"/>
        </w:rPr>
        <w:t>c</w:t>
      </w:r>
      <w:r w:rsidR="000C1681" w:rsidRPr="00E03D33">
        <w:rPr>
          <w:rFonts w:ascii="Arial" w:hAnsi="Arial" w:cs="Arial"/>
        </w:rPr>
        <w:t>ourseware</w:t>
      </w:r>
      <w:r w:rsidR="006E7056">
        <w:rPr>
          <w:rFonts w:ascii="Arial" w:hAnsi="Arial" w:cs="Arial"/>
        </w:rPr>
        <w:t xml:space="preserve"> for rail skills training</w:t>
      </w:r>
      <w:r w:rsidR="00694315" w:rsidRPr="00E03D33">
        <w:rPr>
          <w:rFonts w:ascii="Arial" w:hAnsi="Arial" w:cs="Arial"/>
        </w:rPr>
        <w:t xml:space="preserve">, please fill in </w:t>
      </w:r>
      <w:r w:rsidR="003E19CF">
        <w:rPr>
          <w:rFonts w:ascii="Arial" w:hAnsi="Arial" w:cs="Arial"/>
        </w:rPr>
        <w:t xml:space="preserve">and sign </w:t>
      </w:r>
      <w:r w:rsidR="00694315" w:rsidRPr="00E03D33">
        <w:rPr>
          <w:rFonts w:ascii="Arial" w:hAnsi="Arial" w:cs="Arial"/>
        </w:rPr>
        <w:t>th</w:t>
      </w:r>
      <w:r w:rsidR="00BC5E79" w:rsidRPr="00E03D33">
        <w:rPr>
          <w:rFonts w:ascii="Arial" w:hAnsi="Arial" w:cs="Arial"/>
        </w:rPr>
        <w:t xml:space="preserve">is form and email it to </w:t>
      </w:r>
      <w:hyperlink r:id="rId9" w:history="1">
        <w:r w:rsidR="00E03D33" w:rsidRPr="008904E3">
          <w:rPr>
            <w:rStyle w:val="Hyperlink"/>
            <w:rFonts w:ascii="Arial" w:hAnsi="Arial" w:cs="Arial"/>
          </w:rPr>
          <w:t>NRAP-secretariat@ntc.gov.au</w:t>
        </w:r>
      </w:hyperlink>
      <w:r w:rsidR="00E03D33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9"/>
        <w:gridCol w:w="6317"/>
      </w:tblGrid>
      <w:tr w:rsidR="00512302" w14:paraId="3FBDA0F6" w14:textId="77777777" w:rsidTr="00C619DF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31E655B" w14:textId="33724C9E" w:rsidR="00512302" w:rsidRPr="00512302" w:rsidRDefault="00512302" w:rsidP="00C77F01">
            <w:pPr>
              <w:spacing w:before="80" w:after="120" w:line="240" w:lineRule="auto"/>
              <w:rPr>
                <w:rFonts w:ascii="Arial" w:hAnsi="Arial" w:cs="Arial"/>
                <w:b/>
                <w:bCs/>
              </w:rPr>
            </w:pPr>
            <w:r w:rsidRPr="00512302">
              <w:rPr>
                <w:rFonts w:ascii="Arial" w:hAnsi="Arial" w:cs="Arial"/>
                <w:b/>
                <w:bCs/>
              </w:rPr>
              <w:t>Organisation name</w:t>
            </w:r>
          </w:p>
        </w:tc>
        <w:sdt>
          <w:sdtPr>
            <w:rPr>
              <w:rFonts w:ascii="Arial" w:hAnsi="Arial" w:cs="Arial"/>
            </w:rPr>
            <w:id w:val="1652716057"/>
            <w:placeholder>
              <w:docPart w:val="9A92D91C34B64B6583D6FA183B482C24"/>
            </w:placeholder>
            <w:showingPlcHdr/>
            <w:text/>
          </w:sdtPr>
          <w:sdtEndPr/>
          <w:sdtContent>
            <w:tc>
              <w:tcPr>
                <w:tcW w:w="631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71009E16" w14:textId="40A9F7D3" w:rsidR="00512302" w:rsidRDefault="00C619DF" w:rsidP="00C64649">
                <w:pPr>
                  <w:rPr>
                    <w:rFonts w:ascii="Arial" w:hAnsi="Arial" w:cs="Arial"/>
                  </w:rPr>
                </w:pPr>
                <w:r w:rsidRPr="00C16B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47A5" w14:paraId="4CF2D9CD" w14:textId="77777777" w:rsidTr="00C619DF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C6A841B" w14:textId="2A167871" w:rsidR="00F447A5" w:rsidRPr="00512302" w:rsidRDefault="00F447A5" w:rsidP="00C77F01">
            <w:pPr>
              <w:spacing w:before="8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 contact</w:t>
            </w:r>
          </w:p>
        </w:tc>
        <w:sdt>
          <w:sdtPr>
            <w:rPr>
              <w:rFonts w:ascii="Arial" w:hAnsi="Arial" w:cs="Arial"/>
            </w:rPr>
            <w:id w:val="-398514872"/>
            <w:placeholder>
              <w:docPart w:val="FD485EBC976440199B8C42747A48BF17"/>
            </w:placeholder>
            <w:showingPlcHdr/>
            <w:text/>
          </w:sdtPr>
          <w:sdtEndPr/>
          <w:sdtContent>
            <w:tc>
              <w:tcPr>
                <w:tcW w:w="631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6D5ABC33" w14:textId="4707A92D" w:rsidR="00F447A5" w:rsidRDefault="00C619DF" w:rsidP="00C619DF">
                <w:pPr>
                  <w:rPr>
                    <w:rFonts w:ascii="Arial" w:hAnsi="Arial" w:cs="Arial"/>
                  </w:rPr>
                </w:pPr>
                <w:r w:rsidRPr="00C16B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302" w14:paraId="1AEFB8DB" w14:textId="77777777" w:rsidTr="00C619DF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8D4D7A7" w14:textId="5F6F5F1F" w:rsidR="00512302" w:rsidRPr="00512302" w:rsidRDefault="00512302" w:rsidP="00C77F01">
            <w:pPr>
              <w:spacing w:before="80" w:after="120" w:line="240" w:lineRule="auto"/>
              <w:rPr>
                <w:rFonts w:ascii="Arial" w:hAnsi="Arial" w:cs="Arial"/>
                <w:b/>
                <w:bCs/>
              </w:rPr>
            </w:pPr>
            <w:r w:rsidRPr="00512302">
              <w:rPr>
                <w:rFonts w:ascii="Arial" w:hAnsi="Arial" w:cs="Arial"/>
                <w:b/>
                <w:bCs/>
              </w:rPr>
              <w:t>Address</w:t>
            </w:r>
          </w:p>
        </w:tc>
        <w:sdt>
          <w:sdtPr>
            <w:rPr>
              <w:rFonts w:ascii="Arial" w:hAnsi="Arial" w:cs="Arial"/>
            </w:rPr>
            <w:id w:val="747765348"/>
            <w:placeholder>
              <w:docPart w:val="B2C97396B3964ED883ECDEFF98F1DA34"/>
            </w:placeholder>
            <w:showingPlcHdr/>
            <w:text/>
          </w:sdtPr>
          <w:sdtEndPr/>
          <w:sdtContent>
            <w:tc>
              <w:tcPr>
                <w:tcW w:w="631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70521D4" w14:textId="59BC873C" w:rsidR="00512302" w:rsidRDefault="00C619DF" w:rsidP="00C64649">
                <w:pPr>
                  <w:rPr>
                    <w:rFonts w:ascii="Arial" w:hAnsi="Arial" w:cs="Arial"/>
                  </w:rPr>
                </w:pPr>
                <w:r w:rsidRPr="00C16B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302" w14:paraId="024B9D71" w14:textId="77777777" w:rsidTr="00C619DF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9936054" w14:textId="154FC94A" w:rsidR="00512302" w:rsidRPr="00512302" w:rsidRDefault="00512302" w:rsidP="00C77F01">
            <w:pPr>
              <w:spacing w:before="80" w:after="120" w:line="240" w:lineRule="auto"/>
              <w:rPr>
                <w:rFonts w:ascii="Arial" w:hAnsi="Arial" w:cs="Arial"/>
                <w:b/>
                <w:bCs/>
              </w:rPr>
            </w:pPr>
            <w:r w:rsidRPr="00512302">
              <w:rPr>
                <w:rFonts w:ascii="Arial" w:hAnsi="Arial" w:cs="Arial"/>
                <w:b/>
                <w:bCs/>
              </w:rPr>
              <w:t>Email</w:t>
            </w:r>
          </w:p>
        </w:tc>
        <w:sdt>
          <w:sdtPr>
            <w:rPr>
              <w:rFonts w:ascii="Arial" w:hAnsi="Arial" w:cs="Arial"/>
            </w:rPr>
            <w:id w:val="1478487670"/>
            <w:placeholder>
              <w:docPart w:val="4D9E9D86E9F3407EBD1812AB352A6DEB"/>
            </w:placeholder>
            <w:showingPlcHdr/>
            <w:text/>
          </w:sdtPr>
          <w:sdtEndPr/>
          <w:sdtContent>
            <w:tc>
              <w:tcPr>
                <w:tcW w:w="631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1097148" w14:textId="41097E54" w:rsidR="00512302" w:rsidRDefault="00C619DF" w:rsidP="00C64649">
                <w:pPr>
                  <w:rPr>
                    <w:rFonts w:ascii="Arial" w:hAnsi="Arial" w:cs="Arial"/>
                  </w:rPr>
                </w:pPr>
                <w:r w:rsidRPr="00C16B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2302" w14:paraId="3D2D4CDF" w14:textId="77777777" w:rsidTr="00C619DF">
        <w:trPr>
          <w:trHeight w:val="586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9E3BA10" w14:textId="5AF9DAC0" w:rsidR="00512302" w:rsidRPr="00512302" w:rsidRDefault="00512302" w:rsidP="00C77F01">
            <w:pPr>
              <w:spacing w:before="80" w:after="120" w:line="240" w:lineRule="auto"/>
              <w:rPr>
                <w:rFonts w:ascii="Arial" w:hAnsi="Arial" w:cs="Arial"/>
                <w:b/>
                <w:bCs/>
              </w:rPr>
            </w:pPr>
            <w:r w:rsidRPr="00512302">
              <w:rPr>
                <w:rFonts w:ascii="Arial" w:hAnsi="Arial" w:cs="Arial"/>
                <w:b/>
                <w:bCs/>
              </w:rPr>
              <w:t>Phone contact</w:t>
            </w:r>
          </w:p>
        </w:tc>
        <w:sdt>
          <w:sdtPr>
            <w:rPr>
              <w:rFonts w:ascii="Arial" w:hAnsi="Arial" w:cs="Arial"/>
            </w:rPr>
            <w:id w:val="918061297"/>
            <w:placeholder>
              <w:docPart w:val="EACE77C12EDD45C690E15E8BA48DA7B3"/>
            </w:placeholder>
            <w:showingPlcHdr/>
            <w:text/>
          </w:sdtPr>
          <w:sdtEndPr/>
          <w:sdtContent>
            <w:tc>
              <w:tcPr>
                <w:tcW w:w="631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D4E3AA8" w14:textId="7C5A67AA" w:rsidR="00512302" w:rsidRDefault="00C619DF" w:rsidP="00C64649">
                <w:pPr>
                  <w:rPr>
                    <w:rFonts w:ascii="Arial" w:hAnsi="Arial" w:cs="Arial"/>
                  </w:rPr>
                </w:pPr>
                <w:r w:rsidRPr="00C16B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C16D74" w14:textId="1BF8137E" w:rsidR="00C64649" w:rsidRDefault="00C64649" w:rsidP="00C64649">
      <w:pPr>
        <w:rPr>
          <w:rFonts w:ascii="Arial" w:hAnsi="Arial" w:cs="Arial"/>
        </w:rPr>
      </w:pPr>
      <w:r w:rsidRPr="00512302">
        <w:rPr>
          <w:rFonts w:ascii="Arial" w:hAnsi="Arial" w:cs="Arial"/>
          <w:b/>
          <w:bCs/>
        </w:rPr>
        <w:t xml:space="preserve">Please specify </w:t>
      </w:r>
      <w:r w:rsidR="00512302" w:rsidRPr="00512302">
        <w:rPr>
          <w:rFonts w:ascii="Arial" w:hAnsi="Arial" w:cs="Arial"/>
          <w:b/>
          <w:bCs/>
        </w:rPr>
        <w:t>the</w:t>
      </w:r>
      <w:r w:rsidRPr="00512302">
        <w:rPr>
          <w:rFonts w:ascii="Arial" w:hAnsi="Arial" w:cs="Arial"/>
          <w:b/>
          <w:bCs/>
        </w:rPr>
        <w:t xml:space="preserve"> </w:t>
      </w:r>
      <w:r w:rsidR="005203BC" w:rsidRPr="00512302">
        <w:rPr>
          <w:rFonts w:ascii="Arial" w:hAnsi="Arial" w:cs="Arial"/>
          <w:b/>
          <w:bCs/>
        </w:rPr>
        <w:t xml:space="preserve">units of competency </w:t>
      </w:r>
      <w:r w:rsidR="00512302" w:rsidRPr="00512302">
        <w:rPr>
          <w:rFonts w:ascii="Arial" w:hAnsi="Arial" w:cs="Arial"/>
          <w:b/>
          <w:bCs/>
        </w:rPr>
        <w:t>your Registered Training Organisation is approved to deliver.</w:t>
      </w:r>
      <w:r w:rsidRPr="00512302">
        <w:rPr>
          <w:rFonts w:ascii="Arial" w:hAnsi="Arial" w:cs="Arial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8663"/>
      </w:tblGrid>
      <w:tr w:rsidR="00C64649" w:rsidRPr="00512302" w14:paraId="24E5B0EA" w14:textId="77777777" w:rsidTr="00842CD1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90CA0A" w14:textId="76F0313C" w:rsidR="00C64649" w:rsidRPr="00D22427" w:rsidRDefault="008445AF" w:rsidP="00D87E1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1287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9C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A3C5BE" w14:textId="487A1D34" w:rsidR="00C64649" w:rsidRPr="00512302" w:rsidRDefault="00C64649" w:rsidP="00D87E1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12302">
              <w:rPr>
                <w:rFonts w:ascii="Arial" w:hAnsi="Arial" w:cs="Arial"/>
                <w:color w:val="000000" w:themeColor="text1"/>
              </w:rPr>
              <w:t>TLIE2007 Use communications systems</w:t>
            </w:r>
          </w:p>
        </w:tc>
      </w:tr>
      <w:tr w:rsidR="00C64649" w:rsidRPr="00512302" w14:paraId="11214D0A" w14:textId="77777777" w:rsidTr="00842CD1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C0BEE7" w14:textId="233556F1" w:rsidR="00C64649" w:rsidRPr="00D22427" w:rsidRDefault="008445AF" w:rsidP="00D87E1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78638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49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6858BD" w14:textId="69267BC7" w:rsidR="00C64649" w:rsidRPr="00512302" w:rsidRDefault="00C64649" w:rsidP="00C6464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64649">
              <w:rPr>
                <w:rFonts w:ascii="Arial" w:hAnsi="Arial" w:cs="Arial"/>
                <w:color w:val="000000" w:themeColor="text1"/>
              </w:rPr>
              <w:t>TLIE3022 Complete workplace documents</w:t>
            </w:r>
          </w:p>
        </w:tc>
      </w:tr>
      <w:tr w:rsidR="00C64649" w:rsidRPr="00512302" w14:paraId="1E1C6FCD" w14:textId="77777777" w:rsidTr="00842CD1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5952E35" w14:textId="681FD405" w:rsidR="00C64649" w:rsidRPr="00D22427" w:rsidRDefault="008445AF" w:rsidP="00D87E1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71254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A7C3A" w14:textId="60BB2FDB" w:rsidR="00C64649" w:rsidRPr="00512302" w:rsidRDefault="005203BC" w:rsidP="00D87E1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12302">
              <w:rPr>
                <w:rFonts w:ascii="Arial" w:hAnsi="Arial" w:cs="Arial"/>
                <w:color w:val="000000"/>
              </w:rPr>
              <w:t>TLIE3023 Use electronic communications</w:t>
            </w:r>
          </w:p>
        </w:tc>
      </w:tr>
      <w:tr w:rsidR="00C64649" w:rsidRPr="00512302" w14:paraId="5711AC4E" w14:textId="77777777" w:rsidTr="00842CD1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3F9BDD3" w14:textId="77777777" w:rsidR="00C64649" w:rsidRPr="00D22427" w:rsidRDefault="008445AF" w:rsidP="00D87E1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25290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49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F423E3" w14:textId="5B9E857E" w:rsidR="00C64649" w:rsidRPr="00512302" w:rsidRDefault="005203BC" w:rsidP="00D87E1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12302">
              <w:rPr>
                <w:rFonts w:ascii="Arial" w:hAnsi="Arial" w:cs="Arial"/>
                <w:color w:val="262626"/>
              </w:rPr>
              <w:t>TLIF0008 Apply safety critical communications in the rail environment</w:t>
            </w:r>
          </w:p>
        </w:tc>
      </w:tr>
      <w:tr w:rsidR="00C64649" w:rsidRPr="00512302" w14:paraId="71F8445F" w14:textId="77777777" w:rsidTr="00842CD1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C0C1B4E" w14:textId="07230133" w:rsidR="00C64649" w:rsidRPr="00D22427" w:rsidRDefault="008445AF" w:rsidP="00D87E1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43551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467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0598C" w14:textId="0E46DB17" w:rsidR="00C64649" w:rsidRPr="00512302" w:rsidRDefault="005203BC" w:rsidP="00D87E1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12302">
              <w:rPr>
                <w:rFonts w:ascii="Arial" w:hAnsi="Arial" w:cs="Arial"/>
                <w:color w:val="000000" w:themeColor="text1"/>
              </w:rPr>
              <w:t xml:space="preserve">TLIF0017 Implement </w:t>
            </w:r>
            <w:proofErr w:type="spellStart"/>
            <w:r w:rsidRPr="00512302">
              <w:rPr>
                <w:rFonts w:ascii="Arial" w:hAnsi="Arial" w:cs="Arial"/>
                <w:color w:val="000000" w:themeColor="text1"/>
              </w:rPr>
              <w:t>safeworking</w:t>
            </w:r>
            <w:proofErr w:type="spellEnd"/>
            <w:r w:rsidRPr="00512302">
              <w:rPr>
                <w:rFonts w:ascii="Arial" w:hAnsi="Arial" w:cs="Arial"/>
                <w:color w:val="000000" w:themeColor="text1"/>
              </w:rPr>
              <w:t xml:space="preserve"> rules and regulations for network control activities</w:t>
            </w:r>
          </w:p>
        </w:tc>
      </w:tr>
      <w:tr w:rsidR="00C64649" w:rsidRPr="00512302" w14:paraId="49482C06" w14:textId="77777777" w:rsidTr="00842CD1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C63DBA8" w14:textId="77777777" w:rsidR="00C64649" w:rsidRPr="00D22427" w:rsidRDefault="008445AF" w:rsidP="00D87E1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6049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49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EEB2A4" w14:textId="6666D261" w:rsidR="00C64649" w:rsidRPr="00512302" w:rsidRDefault="005203BC" w:rsidP="00D87E1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12302">
              <w:rPr>
                <w:rFonts w:ascii="Arial" w:hAnsi="Arial" w:cs="Arial"/>
                <w:color w:val="262626"/>
              </w:rPr>
              <w:t>TLIF2010 Apply fatigue management strategies</w:t>
            </w:r>
          </w:p>
        </w:tc>
      </w:tr>
      <w:tr w:rsidR="00C64649" w:rsidRPr="00512302" w14:paraId="4F994462" w14:textId="77777777" w:rsidTr="00842CD1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CDB220" w14:textId="46430A17" w:rsidR="00C64649" w:rsidRPr="00D22427" w:rsidRDefault="008445AF" w:rsidP="00D87E1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7950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9C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76E90" w14:textId="5454BA45" w:rsidR="00C64649" w:rsidRPr="00512302" w:rsidRDefault="005203BC" w:rsidP="00D87E1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12302">
              <w:rPr>
                <w:rFonts w:ascii="Arial" w:hAnsi="Arial" w:cs="Arial"/>
                <w:color w:val="000000" w:themeColor="text1"/>
              </w:rPr>
              <w:t>TLIF3087 - Follow work health and safety, and environmental procedures in the rail industry</w:t>
            </w:r>
          </w:p>
        </w:tc>
      </w:tr>
      <w:tr w:rsidR="00C64649" w:rsidRPr="00512302" w14:paraId="242AD264" w14:textId="77777777" w:rsidTr="00842CD1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5E134AD" w14:textId="77777777" w:rsidR="00C64649" w:rsidRPr="00D22427" w:rsidRDefault="008445AF" w:rsidP="00D87E1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61378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49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AE98DA" w14:textId="42FA9E3A" w:rsidR="00C64649" w:rsidRPr="00512302" w:rsidRDefault="005203BC" w:rsidP="00D87E1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12302">
              <w:rPr>
                <w:rFonts w:ascii="Arial" w:hAnsi="Arial" w:cs="Arial"/>
                <w:color w:val="000000" w:themeColor="text1"/>
              </w:rPr>
              <w:t>TLIF4086 - Control and coordinate incident responses</w:t>
            </w:r>
          </w:p>
        </w:tc>
      </w:tr>
      <w:tr w:rsidR="00C64649" w:rsidRPr="00512302" w14:paraId="55123E90" w14:textId="77777777" w:rsidTr="00842CD1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9D60F16" w14:textId="77777777" w:rsidR="00C64649" w:rsidRPr="00D22427" w:rsidRDefault="008445AF" w:rsidP="00D87E1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20592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49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D80C8" w14:textId="0A30B5DF" w:rsidR="00C64649" w:rsidRPr="00512302" w:rsidRDefault="005203BC" w:rsidP="00D87E15">
            <w:pPr>
              <w:spacing w:after="0" w:line="240" w:lineRule="auto"/>
              <w:rPr>
                <w:rFonts w:ascii="Arial" w:hAnsi="Arial" w:cs="Arial"/>
                <w:color w:val="262626"/>
              </w:rPr>
            </w:pPr>
            <w:r w:rsidRPr="00512302">
              <w:rPr>
                <w:rFonts w:ascii="Arial" w:hAnsi="Arial" w:cs="Arial"/>
                <w:color w:val="000000" w:themeColor="text1"/>
              </w:rPr>
              <w:t>TLIF4109 - Communicate effectively to coordinate incident response procedures</w:t>
            </w:r>
          </w:p>
        </w:tc>
      </w:tr>
      <w:tr w:rsidR="00C64649" w:rsidRPr="00512302" w14:paraId="555DBA25" w14:textId="77777777" w:rsidTr="00842CD1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7F70636" w14:textId="77777777" w:rsidR="00C64649" w:rsidRDefault="008445AF" w:rsidP="00D87E1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6477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49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B60EAD" w14:textId="3D231539" w:rsidR="00C64649" w:rsidRPr="00512302" w:rsidRDefault="005203BC" w:rsidP="00D87E1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12302">
              <w:rPr>
                <w:rFonts w:ascii="Arial" w:hAnsi="Arial" w:cs="Arial"/>
                <w:color w:val="000000" w:themeColor="text1"/>
              </w:rPr>
              <w:t>TLIG0003 - Work effectively with others in a team</w:t>
            </w:r>
          </w:p>
        </w:tc>
      </w:tr>
      <w:tr w:rsidR="00C64649" w:rsidRPr="00512302" w14:paraId="0A0F9D91" w14:textId="77777777" w:rsidTr="00842CD1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7BAF93B" w14:textId="228727FF" w:rsidR="00C64649" w:rsidRDefault="008445AF" w:rsidP="00D87E1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202615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92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81378" w14:textId="2B131412" w:rsidR="00C64649" w:rsidRPr="00512302" w:rsidRDefault="005203BC" w:rsidP="00D87E1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12302">
              <w:rPr>
                <w:rFonts w:ascii="Arial" w:hAnsi="Arial" w:cs="Arial"/>
                <w:color w:val="000000" w:themeColor="text1"/>
              </w:rPr>
              <w:t>TLIG2007 - Work in a socially diverse environment</w:t>
            </w:r>
          </w:p>
        </w:tc>
      </w:tr>
      <w:tr w:rsidR="00C64649" w:rsidRPr="00512302" w14:paraId="085E8E3B" w14:textId="77777777" w:rsidTr="00842CD1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41C7548" w14:textId="77777777" w:rsidR="00C64649" w:rsidRDefault="008445AF" w:rsidP="00D87E1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50162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49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CC0813" w14:textId="598D1853" w:rsidR="00C64649" w:rsidRPr="00512302" w:rsidRDefault="005203BC" w:rsidP="00D87E1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7A3EBB4E">
              <w:rPr>
                <w:rFonts w:ascii="Arial" w:hAnsi="Arial" w:cs="Arial"/>
                <w:color w:val="000000" w:themeColor="text1"/>
              </w:rPr>
              <w:t xml:space="preserve">TLII4022 - </w:t>
            </w:r>
            <w:bookmarkStart w:id="2" w:name="_Int_Hfp4lfZ9"/>
            <w:r w:rsidRPr="7A3EBB4E">
              <w:rPr>
                <w:rFonts w:ascii="Arial" w:hAnsi="Arial" w:cs="Arial"/>
                <w:color w:val="000000" w:themeColor="text1"/>
              </w:rPr>
              <w:t>Identify</w:t>
            </w:r>
            <w:bookmarkEnd w:id="2"/>
            <w:r w:rsidRPr="7A3EBB4E">
              <w:rPr>
                <w:rFonts w:ascii="Arial" w:hAnsi="Arial" w:cs="Arial"/>
                <w:color w:val="000000" w:themeColor="text1"/>
              </w:rPr>
              <w:t xml:space="preserve"> and meet customer requirements</w:t>
            </w:r>
          </w:p>
        </w:tc>
      </w:tr>
      <w:tr w:rsidR="00C64649" w:rsidRPr="00512302" w14:paraId="34BC5F73" w14:textId="77777777" w:rsidTr="00842CD1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E83324B" w14:textId="77777777" w:rsidR="00C64649" w:rsidRDefault="008445AF" w:rsidP="00D87E1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45086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649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2D3E4F" w14:textId="0B10907F" w:rsidR="00C64649" w:rsidRPr="00512302" w:rsidRDefault="005203BC" w:rsidP="00D87E1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7A3EBB4E">
              <w:rPr>
                <w:rFonts w:ascii="Arial" w:hAnsi="Arial" w:cs="Arial"/>
                <w:color w:val="000000" w:themeColor="text1"/>
              </w:rPr>
              <w:t xml:space="preserve">TLIL0002 - </w:t>
            </w:r>
            <w:bookmarkStart w:id="3" w:name="_Int_313jQE7C"/>
            <w:r w:rsidRPr="7A3EBB4E">
              <w:rPr>
                <w:rFonts w:ascii="Arial" w:hAnsi="Arial" w:cs="Arial"/>
                <w:color w:val="000000" w:themeColor="text1"/>
              </w:rPr>
              <w:t>Identify</w:t>
            </w:r>
            <w:bookmarkEnd w:id="3"/>
            <w:r w:rsidRPr="7A3EBB4E">
              <w:rPr>
                <w:rFonts w:ascii="Arial" w:hAnsi="Arial" w:cs="Arial"/>
                <w:color w:val="000000" w:themeColor="text1"/>
              </w:rPr>
              <w:t xml:space="preserve"> railway fundamentals</w:t>
            </w:r>
          </w:p>
        </w:tc>
      </w:tr>
      <w:tr w:rsidR="00C64649" w:rsidRPr="00512302" w14:paraId="4B3D94E5" w14:textId="77777777" w:rsidTr="00842CD1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9A69745" w14:textId="6A9F9FB4" w:rsidR="00C64649" w:rsidRDefault="008445AF" w:rsidP="00D87E1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39492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3B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05F966" w14:textId="6ADEE9AB" w:rsidR="00C64649" w:rsidRPr="00512302" w:rsidRDefault="005203BC" w:rsidP="00D87E1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12302">
              <w:rPr>
                <w:rFonts w:ascii="Arial" w:hAnsi="Arial" w:cs="Arial"/>
                <w:color w:val="000000" w:themeColor="text1"/>
              </w:rPr>
              <w:t>TLIL4074 - Control and coordinate rail traffic movement</w:t>
            </w:r>
          </w:p>
        </w:tc>
      </w:tr>
      <w:tr w:rsidR="005203BC" w:rsidRPr="00512302" w14:paraId="4E918B15" w14:textId="77777777" w:rsidTr="00842CD1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B72B169" w14:textId="5DE3D077" w:rsidR="005203BC" w:rsidRDefault="008445AF" w:rsidP="00D87E1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04027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837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CF7F7" w14:textId="7E743BDA" w:rsidR="007D5AC9" w:rsidRPr="00512302" w:rsidRDefault="005203BC" w:rsidP="00842CD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12302">
              <w:rPr>
                <w:rFonts w:ascii="Arial" w:hAnsi="Arial" w:cs="Arial"/>
                <w:color w:val="000000" w:themeColor="text1"/>
              </w:rPr>
              <w:t>TLIL4075 - Implement and amend daily train plan</w:t>
            </w:r>
          </w:p>
        </w:tc>
      </w:tr>
    </w:tbl>
    <w:tbl>
      <w:tblPr>
        <w:tblStyle w:val="TableGrid"/>
        <w:tblpPr w:leftFromText="180" w:rightFromText="180" w:vertAnchor="page" w:horzAnchor="margin" w:tblpY="13741"/>
        <w:tblW w:w="9057" w:type="dxa"/>
        <w:tblLook w:val="04A0" w:firstRow="1" w:lastRow="0" w:firstColumn="1" w:lastColumn="0" w:noHBand="0" w:noVBand="1"/>
      </w:tblPr>
      <w:tblGrid>
        <w:gridCol w:w="2679"/>
        <w:gridCol w:w="6378"/>
      </w:tblGrid>
      <w:tr w:rsidR="00D16837" w14:paraId="438941DB" w14:textId="77777777" w:rsidTr="00D168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C84F7D4" w14:textId="77777777" w:rsidR="00D16837" w:rsidRPr="00512302" w:rsidRDefault="00D16837" w:rsidP="00D16837">
            <w:pPr>
              <w:spacing w:before="8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 contact</w:t>
            </w:r>
          </w:p>
        </w:tc>
        <w:sdt>
          <w:sdtPr>
            <w:rPr>
              <w:rFonts w:ascii="Arial" w:hAnsi="Arial" w:cs="Arial"/>
            </w:rPr>
            <w:id w:val="831183850"/>
            <w:placeholder>
              <w:docPart w:val="9EC2FDAAF087424AAB233E4C4759D9EF"/>
            </w:placeholder>
            <w:text/>
          </w:sdtPr>
          <w:sdtEndPr/>
          <w:sdtContent>
            <w:tc>
              <w:tcPr>
                <w:tcW w:w="637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442466D1" w14:textId="77777777" w:rsidR="00D16837" w:rsidRDefault="00D16837" w:rsidP="00D1683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Click or tap here to enter text</w:t>
                </w:r>
              </w:p>
            </w:tc>
          </w:sdtContent>
        </w:sdt>
      </w:tr>
      <w:tr w:rsidR="00D16837" w14:paraId="0DBA5255" w14:textId="77777777" w:rsidTr="00D168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3B057E9" w14:textId="77777777" w:rsidR="00D16837" w:rsidRPr="00512302" w:rsidRDefault="00D16837" w:rsidP="00D16837">
            <w:pPr>
              <w:spacing w:before="8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  <w:sdt>
          <w:sdtPr>
            <w:rPr>
              <w:rFonts w:ascii="Arial" w:hAnsi="Arial" w:cs="Arial"/>
            </w:rPr>
            <w:id w:val="-49161433"/>
            <w:placeholder>
              <w:docPart w:val="68E790A3ED7141279D918495A3411469"/>
            </w:placeholder>
            <w:showingPlcHdr/>
            <w:text/>
          </w:sdtPr>
          <w:sdtEndPr/>
          <w:sdtContent>
            <w:tc>
              <w:tcPr>
                <w:tcW w:w="637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1F2947F5" w14:textId="77777777" w:rsidR="00D16837" w:rsidRDefault="00D16837" w:rsidP="00D16837">
                <w:pPr>
                  <w:rPr>
                    <w:rFonts w:ascii="Arial" w:hAnsi="Arial" w:cs="Arial"/>
                  </w:rPr>
                </w:pPr>
                <w:r w:rsidRPr="00C16B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6837" w14:paraId="62BDFD11" w14:textId="77777777" w:rsidTr="00D168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FF52F91" w14:textId="77777777" w:rsidR="00D16837" w:rsidRPr="00512302" w:rsidRDefault="00D16837" w:rsidP="00D16837">
            <w:pPr>
              <w:spacing w:before="8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sdt>
          <w:sdtPr>
            <w:rPr>
              <w:rFonts w:ascii="Arial" w:hAnsi="Arial" w:cs="Arial"/>
            </w:rPr>
            <w:id w:val="-1031177463"/>
            <w:placeholder>
              <w:docPart w:val="214B9B9116FF4E35913D8BE04D945A90"/>
            </w:placeholder>
            <w:showingPlcHdr/>
            <w:text/>
          </w:sdtPr>
          <w:sdtEndPr/>
          <w:sdtContent>
            <w:tc>
              <w:tcPr>
                <w:tcW w:w="637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C2E995B" w14:textId="77777777" w:rsidR="00D16837" w:rsidRDefault="00D16837" w:rsidP="00D16837">
                <w:pPr>
                  <w:rPr>
                    <w:rFonts w:ascii="Arial" w:hAnsi="Arial" w:cs="Arial"/>
                  </w:rPr>
                </w:pPr>
                <w:r w:rsidRPr="00C16B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E8DF25" w14:textId="77777777" w:rsidR="007B3FEA" w:rsidRDefault="007B3FEA" w:rsidP="00DB2B47">
      <w:pPr>
        <w:tabs>
          <w:tab w:val="left" w:pos="6173"/>
        </w:tabs>
        <w:rPr>
          <w:rFonts w:ascii="Arial" w:hAnsi="Arial" w:cs="Arial"/>
          <w:b/>
        </w:rPr>
      </w:pPr>
    </w:p>
    <w:p w14:paraId="21FB1F19" w14:textId="77777777" w:rsidR="00DF7361" w:rsidRPr="00DB2B47" w:rsidRDefault="00DF7361" w:rsidP="00DB2B47">
      <w:pPr>
        <w:tabs>
          <w:tab w:val="left" w:pos="6173"/>
        </w:tabs>
        <w:rPr>
          <w:rFonts w:ascii="Arial" w:hAnsi="Arial" w:cs="Arial"/>
          <w:b/>
        </w:rPr>
      </w:pPr>
    </w:p>
    <w:sectPr w:rsidR="00DF7361" w:rsidRPr="00DB2B47" w:rsidSect="00EB39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E86D" w14:textId="77777777" w:rsidR="00F3068E" w:rsidRDefault="00F3068E" w:rsidP="00C64649">
      <w:pPr>
        <w:spacing w:after="0" w:line="240" w:lineRule="auto"/>
      </w:pPr>
      <w:r>
        <w:separator/>
      </w:r>
    </w:p>
  </w:endnote>
  <w:endnote w:type="continuationSeparator" w:id="0">
    <w:p w14:paraId="5FCD5C45" w14:textId="77777777" w:rsidR="00F3068E" w:rsidRDefault="00F3068E" w:rsidP="00C64649">
      <w:pPr>
        <w:spacing w:after="0" w:line="240" w:lineRule="auto"/>
      </w:pPr>
      <w:r>
        <w:continuationSeparator/>
      </w:r>
    </w:p>
  </w:endnote>
  <w:endnote w:type="continuationNotice" w:id="1">
    <w:p w14:paraId="60DBF44D" w14:textId="77777777" w:rsidR="00F3068E" w:rsidRDefault="00F306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F0CE" w14:textId="42D04F1D" w:rsidR="00D2351D" w:rsidRDefault="00D235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C77D3EA" wp14:editId="2BCE7C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5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2B73C" w14:textId="1F1C2D19" w:rsidR="00D2351D" w:rsidRPr="00D2351D" w:rsidRDefault="00D2351D" w:rsidP="00D235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235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7D3E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D62B73C" w14:textId="1F1C2D19" w:rsidR="00D2351D" w:rsidRPr="00D2351D" w:rsidRDefault="00D2351D" w:rsidP="00D235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235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8C3A" w14:textId="5FFCB89D" w:rsidR="00D2351D" w:rsidRDefault="00D235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D4349F4" wp14:editId="0BA74FB6">
              <wp:simplePos x="914400" y="1007389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6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985F3" w14:textId="3FE4817C" w:rsidR="00D2351D" w:rsidRPr="00D2351D" w:rsidRDefault="00D2351D" w:rsidP="00D235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235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349F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D8985F3" w14:textId="3FE4817C" w:rsidR="00D2351D" w:rsidRPr="00D2351D" w:rsidRDefault="00D2351D" w:rsidP="00D235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235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71B0" w14:textId="080EBF08" w:rsidR="00D2351D" w:rsidRDefault="00D235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8C3432A" wp14:editId="69034E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A39B0" w14:textId="7163D227" w:rsidR="00D2351D" w:rsidRPr="00D2351D" w:rsidRDefault="00D2351D" w:rsidP="00D235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235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3432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55A39B0" w14:textId="7163D227" w:rsidR="00D2351D" w:rsidRPr="00D2351D" w:rsidRDefault="00D2351D" w:rsidP="00D235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235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7DEE" w14:textId="77777777" w:rsidR="00F3068E" w:rsidRDefault="00F3068E" w:rsidP="00C64649">
      <w:pPr>
        <w:spacing w:after="0" w:line="240" w:lineRule="auto"/>
      </w:pPr>
      <w:r>
        <w:separator/>
      </w:r>
    </w:p>
  </w:footnote>
  <w:footnote w:type="continuationSeparator" w:id="0">
    <w:p w14:paraId="55B45BC2" w14:textId="77777777" w:rsidR="00F3068E" w:rsidRDefault="00F3068E" w:rsidP="00C64649">
      <w:pPr>
        <w:spacing w:after="0" w:line="240" w:lineRule="auto"/>
      </w:pPr>
      <w:r>
        <w:continuationSeparator/>
      </w:r>
    </w:p>
  </w:footnote>
  <w:footnote w:type="continuationNotice" w:id="1">
    <w:p w14:paraId="088DCAF5" w14:textId="77777777" w:rsidR="00F3068E" w:rsidRDefault="00F306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F9B3" w14:textId="30A04833" w:rsidR="00D2351D" w:rsidRDefault="00D235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FFE9CC7" wp14:editId="41698D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1D17B" w14:textId="1E7E4436" w:rsidR="00D2351D" w:rsidRPr="00D2351D" w:rsidRDefault="00D2351D" w:rsidP="00D235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235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E9CC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971D17B" w14:textId="1E7E4436" w:rsidR="00D2351D" w:rsidRPr="00D2351D" w:rsidRDefault="00D2351D" w:rsidP="00D235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235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82D3" w14:textId="794AE091" w:rsidR="00C64649" w:rsidRDefault="00842CD1" w:rsidP="00C64649">
    <w:pPr>
      <w:pStyle w:val="Header"/>
      <w:jc w:val="right"/>
    </w:pPr>
    <w:r w:rsidRPr="00C64649">
      <w:rPr>
        <w:noProof/>
      </w:rPr>
      <w:drawing>
        <wp:anchor distT="0" distB="0" distL="114300" distR="114300" simplePos="0" relativeHeight="251659269" behindDoc="0" locked="0" layoutInCell="1" allowOverlap="1" wp14:anchorId="68D11606" wp14:editId="489604B3">
          <wp:simplePos x="0" y="0"/>
          <wp:positionH relativeFrom="margin">
            <wp:align>right</wp:align>
          </wp:positionH>
          <wp:positionV relativeFrom="paragraph">
            <wp:posOffset>-325755</wp:posOffset>
          </wp:positionV>
          <wp:extent cx="1813560" cy="928370"/>
          <wp:effectExtent l="0" t="0" r="0" b="5080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928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51D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60865C4" wp14:editId="51516BC9">
              <wp:simplePos x="914400" y="449451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89D2D" w14:textId="6F12C06E" w:rsidR="00D2351D" w:rsidRPr="00D2351D" w:rsidRDefault="00D2351D" w:rsidP="00D235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235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865C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6D89D2D" w14:textId="6F12C06E" w:rsidR="00D2351D" w:rsidRPr="00D2351D" w:rsidRDefault="00D2351D" w:rsidP="00D235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235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CD27" w14:textId="0AD4D533" w:rsidR="00D2351D" w:rsidRDefault="00D235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03AF90" wp14:editId="3D9920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C2713" w14:textId="5A43D606" w:rsidR="00D2351D" w:rsidRPr="00D2351D" w:rsidRDefault="00D2351D" w:rsidP="00D235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235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3AF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10C2713" w14:textId="5A43D606" w:rsidR="00D2351D" w:rsidRPr="00D2351D" w:rsidRDefault="00D2351D" w:rsidP="00D235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235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pANHa/KucoqgX" int2:id="4XdjQBsI">
      <int2:state int2:value="Rejected" int2:type="AugLoop_Text_Critique"/>
    </int2:textHash>
    <int2:bookmark int2:bookmarkName="_Int_313jQE7C" int2:invalidationBookmarkName="" int2:hashCode="OK9RtxqoBirQX1" int2:id="Lb7ObnqD">
      <int2:state int2:value="Rejected" int2:type="AugLoop_Text_Critique"/>
    </int2:bookmark>
    <int2:bookmark int2:bookmarkName="_Int_Hfp4lfZ9" int2:invalidationBookmarkName="" int2:hashCode="OK9RtxqoBirQX1" int2:id="dkKLwYGL">
      <int2:state int2:value="Rejected" int2:type="AugLoop_Text_Critique"/>
    </int2:bookmark>
    <int2:bookmark int2:bookmarkName="_Int_kgwk6eAX" int2:invalidationBookmarkName="" int2:hashCode="Misg/15vGxeaYP" int2:id="XMMMdOvs">
      <int2:state int2:value="Rejected" int2:type="AugLoop_Text_Critique"/>
    </int2:bookmark>
    <int2:bookmark int2:bookmarkName="_Int_Yfo72V0O" int2:invalidationBookmarkName="" int2:hashCode="Ial1aiv+gBheyg" int2:id="llWAq7yj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49"/>
    <w:rsid w:val="00006467"/>
    <w:rsid w:val="000218E0"/>
    <w:rsid w:val="000731AC"/>
    <w:rsid w:val="000A68A3"/>
    <w:rsid w:val="000C1681"/>
    <w:rsid w:val="00114A16"/>
    <w:rsid w:val="001423B8"/>
    <w:rsid w:val="00172133"/>
    <w:rsid w:val="001919F5"/>
    <w:rsid w:val="00196883"/>
    <w:rsid w:val="001A39FD"/>
    <w:rsid w:val="001D022F"/>
    <w:rsid w:val="002035C2"/>
    <w:rsid w:val="00237624"/>
    <w:rsid w:val="00252F6F"/>
    <w:rsid w:val="002E5D44"/>
    <w:rsid w:val="003026D8"/>
    <w:rsid w:val="0032477C"/>
    <w:rsid w:val="003B25A1"/>
    <w:rsid w:val="003C6F13"/>
    <w:rsid w:val="003E19CF"/>
    <w:rsid w:val="004A4DDB"/>
    <w:rsid w:val="004B29F0"/>
    <w:rsid w:val="004B61F8"/>
    <w:rsid w:val="004F70FB"/>
    <w:rsid w:val="00512302"/>
    <w:rsid w:val="005203BC"/>
    <w:rsid w:val="005443D5"/>
    <w:rsid w:val="00545ECE"/>
    <w:rsid w:val="005A4AB6"/>
    <w:rsid w:val="005A6043"/>
    <w:rsid w:val="00613047"/>
    <w:rsid w:val="00677A59"/>
    <w:rsid w:val="00694315"/>
    <w:rsid w:val="006A12F6"/>
    <w:rsid w:val="006A5102"/>
    <w:rsid w:val="006E7056"/>
    <w:rsid w:val="00710D77"/>
    <w:rsid w:val="0071574A"/>
    <w:rsid w:val="00747488"/>
    <w:rsid w:val="007843F0"/>
    <w:rsid w:val="007A4BCB"/>
    <w:rsid w:val="007B3FEA"/>
    <w:rsid w:val="007D5AC9"/>
    <w:rsid w:val="00842CD1"/>
    <w:rsid w:val="008445AF"/>
    <w:rsid w:val="00845C92"/>
    <w:rsid w:val="00851DD0"/>
    <w:rsid w:val="008D73E6"/>
    <w:rsid w:val="009131AB"/>
    <w:rsid w:val="00956F99"/>
    <w:rsid w:val="00994731"/>
    <w:rsid w:val="00996845"/>
    <w:rsid w:val="009E1295"/>
    <w:rsid w:val="00A24044"/>
    <w:rsid w:val="00A679F5"/>
    <w:rsid w:val="00A866A1"/>
    <w:rsid w:val="00B21CE9"/>
    <w:rsid w:val="00BC4E89"/>
    <w:rsid w:val="00BC5E79"/>
    <w:rsid w:val="00C012E6"/>
    <w:rsid w:val="00C25718"/>
    <w:rsid w:val="00C37007"/>
    <w:rsid w:val="00C619DF"/>
    <w:rsid w:val="00C64649"/>
    <w:rsid w:val="00C77F01"/>
    <w:rsid w:val="00C90760"/>
    <w:rsid w:val="00CA3B82"/>
    <w:rsid w:val="00D16837"/>
    <w:rsid w:val="00D2351D"/>
    <w:rsid w:val="00D4420B"/>
    <w:rsid w:val="00D61664"/>
    <w:rsid w:val="00D87E15"/>
    <w:rsid w:val="00D969D2"/>
    <w:rsid w:val="00DA08A2"/>
    <w:rsid w:val="00DB2B47"/>
    <w:rsid w:val="00DE17F1"/>
    <w:rsid w:val="00DF7361"/>
    <w:rsid w:val="00E03D33"/>
    <w:rsid w:val="00E70773"/>
    <w:rsid w:val="00EA66CE"/>
    <w:rsid w:val="00EB3905"/>
    <w:rsid w:val="00F3068E"/>
    <w:rsid w:val="00F447A5"/>
    <w:rsid w:val="00F72604"/>
    <w:rsid w:val="00F7300C"/>
    <w:rsid w:val="00F74596"/>
    <w:rsid w:val="00F97A0F"/>
    <w:rsid w:val="00FA49CD"/>
    <w:rsid w:val="00FE0FD1"/>
    <w:rsid w:val="00FF2D09"/>
    <w:rsid w:val="0C8091A5"/>
    <w:rsid w:val="7A3EB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49A2"/>
  <w15:chartTrackingRefBased/>
  <w15:docId w15:val="{B456B41B-07B6-4A98-A7A2-EECEAE5E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6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6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649"/>
  </w:style>
  <w:style w:type="paragraph" w:styleId="Footer">
    <w:name w:val="footer"/>
    <w:basedOn w:val="Normal"/>
    <w:link w:val="FooterChar"/>
    <w:uiPriority w:val="99"/>
    <w:unhideWhenUsed/>
    <w:rsid w:val="00C64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49"/>
  </w:style>
  <w:style w:type="table" w:styleId="TableGrid">
    <w:name w:val="Table Grid"/>
    <w:basedOn w:val="TableNormal"/>
    <w:uiPriority w:val="39"/>
    <w:rsid w:val="00C64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3D3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21CE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21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1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1C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C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hyperlink" Target="mailto:NRAP-secretariat@ntc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92D91C34B64B6583D6FA183B482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C28A-B9C1-4A8D-93D5-40D265261471}"/>
      </w:docPartPr>
      <w:docPartBody>
        <w:p w:rsidR="007C3C90" w:rsidRDefault="007C3C90">
          <w:pPr>
            <w:pStyle w:val="9A92D91C34B64B6583D6FA183B482C24"/>
          </w:pPr>
          <w:r w:rsidRPr="00C16B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85EBC976440199B8C42747A48B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31C3-A811-40E6-A01E-72B50EC910A5}"/>
      </w:docPartPr>
      <w:docPartBody>
        <w:p w:rsidR="007C3C90" w:rsidRDefault="007C3C90">
          <w:pPr>
            <w:pStyle w:val="FD485EBC976440199B8C42747A48BF17"/>
          </w:pPr>
          <w:r w:rsidRPr="00C16B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97396B3964ED883ECDEFF98F1D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8FA3B-93C6-4CCC-AEB4-4DA1E21F608D}"/>
      </w:docPartPr>
      <w:docPartBody>
        <w:p w:rsidR="007C3C90" w:rsidRDefault="007C3C90">
          <w:pPr>
            <w:pStyle w:val="B2C97396B3964ED883ECDEFF98F1DA34"/>
          </w:pPr>
          <w:r w:rsidRPr="00C16B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E9D86E9F3407EBD1812AB352A6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321C6-B58D-4654-9401-8B4FFEDFCFFD}"/>
      </w:docPartPr>
      <w:docPartBody>
        <w:p w:rsidR="007C3C90" w:rsidRDefault="007C3C90">
          <w:pPr>
            <w:pStyle w:val="4D9E9D86E9F3407EBD1812AB352A6DEB"/>
          </w:pPr>
          <w:r w:rsidRPr="00C16B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E77C12EDD45C690E15E8BA48DA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068C0-DB4E-482C-9B84-55AAAC1B8B34}"/>
      </w:docPartPr>
      <w:docPartBody>
        <w:p w:rsidR="007C3C90" w:rsidRDefault="007C3C90">
          <w:pPr>
            <w:pStyle w:val="EACE77C12EDD45C690E15E8BA48DA7B3"/>
          </w:pPr>
          <w:r w:rsidRPr="00C16B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2FDAAF087424AAB233E4C4759D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96537-96F5-45E7-B296-CC99C0750521}"/>
      </w:docPartPr>
      <w:docPartBody>
        <w:p w:rsidR="00924210" w:rsidRDefault="00717A8B" w:rsidP="00717A8B">
          <w:pPr>
            <w:pStyle w:val="9EC2FDAAF087424AAB233E4C4759D9EF"/>
          </w:pPr>
          <w:r w:rsidRPr="00C16B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790A3ED7141279D918495A3411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CD6FF-75B2-429E-89D8-31E06205C83F}"/>
      </w:docPartPr>
      <w:docPartBody>
        <w:p w:rsidR="00924210" w:rsidRDefault="00717A8B" w:rsidP="00717A8B">
          <w:pPr>
            <w:pStyle w:val="68E790A3ED7141279D918495A3411469"/>
          </w:pPr>
          <w:r w:rsidRPr="00C16B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4B9B9116FF4E35913D8BE04D945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53D47-D6A2-4102-A598-6B4006446C15}"/>
      </w:docPartPr>
      <w:docPartBody>
        <w:p w:rsidR="00924210" w:rsidRDefault="00717A8B" w:rsidP="00717A8B">
          <w:pPr>
            <w:pStyle w:val="214B9B9116FF4E35913D8BE04D945A90"/>
          </w:pPr>
          <w:r w:rsidRPr="00C16B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D3"/>
    <w:rsid w:val="00373700"/>
    <w:rsid w:val="00717A8B"/>
    <w:rsid w:val="007C3C90"/>
    <w:rsid w:val="00924210"/>
    <w:rsid w:val="00AC38A6"/>
    <w:rsid w:val="00C448D3"/>
    <w:rsid w:val="00F51067"/>
    <w:rsid w:val="00FB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A8B"/>
    <w:rPr>
      <w:color w:val="808080"/>
    </w:rPr>
  </w:style>
  <w:style w:type="paragraph" w:customStyle="1" w:styleId="9A92D91C34B64B6583D6FA183B482C24">
    <w:name w:val="9A92D91C34B64B6583D6FA183B482C24"/>
  </w:style>
  <w:style w:type="paragraph" w:customStyle="1" w:styleId="FD485EBC976440199B8C42747A48BF17">
    <w:name w:val="FD485EBC976440199B8C42747A48BF17"/>
  </w:style>
  <w:style w:type="paragraph" w:customStyle="1" w:styleId="B2C97396B3964ED883ECDEFF98F1DA34">
    <w:name w:val="B2C97396B3964ED883ECDEFF98F1DA34"/>
  </w:style>
  <w:style w:type="paragraph" w:customStyle="1" w:styleId="4D9E9D86E9F3407EBD1812AB352A6DEB">
    <w:name w:val="4D9E9D86E9F3407EBD1812AB352A6DEB"/>
  </w:style>
  <w:style w:type="paragraph" w:customStyle="1" w:styleId="EACE77C12EDD45C690E15E8BA48DA7B3">
    <w:name w:val="EACE77C12EDD45C690E15E8BA48DA7B3"/>
  </w:style>
  <w:style w:type="paragraph" w:customStyle="1" w:styleId="9EC2FDAAF087424AAB233E4C4759D9EF">
    <w:name w:val="9EC2FDAAF087424AAB233E4C4759D9EF"/>
    <w:rsid w:val="00717A8B"/>
    <w:rPr>
      <w:kern w:val="2"/>
      <w14:ligatures w14:val="standardContextual"/>
    </w:rPr>
  </w:style>
  <w:style w:type="paragraph" w:customStyle="1" w:styleId="68E790A3ED7141279D918495A3411469">
    <w:name w:val="68E790A3ED7141279D918495A3411469"/>
    <w:rsid w:val="00717A8B"/>
    <w:rPr>
      <w:kern w:val="2"/>
      <w14:ligatures w14:val="standardContextual"/>
    </w:rPr>
  </w:style>
  <w:style w:type="paragraph" w:customStyle="1" w:styleId="214B9B9116FF4E35913D8BE04D945A90">
    <w:name w:val="214B9B9116FF4E35913D8BE04D945A90"/>
    <w:rsid w:val="00717A8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470FE2E93364293C104626C881646" ma:contentTypeVersion="4" ma:contentTypeDescription="Create a new document." ma:contentTypeScope="" ma:versionID="0583788a7a7a1da9a2ce8342baabcce4">
  <xsd:schema xmlns:xsd="http://www.w3.org/2001/XMLSchema" xmlns:xs="http://www.w3.org/2001/XMLSchema" xmlns:p="http://schemas.microsoft.com/office/2006/metadata/properties" xmlns:ns2="289bc035-916f-469f-badf-319bad8f72aa" xmlns:ns3="68d4f461-0b35-4840-ae6d-f3dbdd778627" targetNamespace="http://schemas.microsoft.com/office/2006/metadata/properties" ma:root="true" ma:fieldsID="7827ead628c0e74ad0d83b7c85ed9434" ns2:_="" ns3:_="">
    <xsd:import namespace="289bc035-916f-469f-badf-319bad8f72aa"/>
    <xsd:import namespace="68d4f461-0b35-4840-ae6d-f3dbdd778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c035-916f-469f-badf-319bad8f7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4f461-0b35-4840-ae6d-f3dbdd778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FC760-48FE-4450-ADAE-BC0B55A78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33F4F-8210-48DE-8128-4E515F2DD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7E151-BF41-4E0C-8452-742B335AA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bc035-916f-469f-badf-319bad8f72aa"/>
    <ds:schemaRef ds:uri="68d4f461-0b35-4840-ae6d-f3dbdd778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</Words>
  <Characters>1672</Characters>
  <Application>Microsoft Office Word</Application>
  <DocSecurity>0</DocSecurity>
  <Lines>61</Lines>
  <Paragraphs>61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Williams</dc:creator>
  <cp:keywords/>
  <dc:description/>
  <cp:lastModifiedBy>Jane Williams</cp:lastModifiedBy>
  <cp:revision>15</cp:revision>
  <dcterms:created xsi:type="dcterms:W3CDTF">2023-05-04T06:09:00Z</dcterms:created>
  <dcterms:modified xsi:type="dcterms:W3CDTF">2023-05-05T02:34:00Z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4,5,6,7,8,9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a,b,c,d,f,10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3d6a607-17d5-4604-8efc-0e6dcdcba3ef_Enabled">
    <vt:lpwstr>true</vt:lpwstr>
  </property>
  <property fmtid="{D5CDD505-2E9C-101B-9397-08002B2CF9AE}" pid="9" name="MSIP_Label_b3d6a607-17d5-4604-8efc-0e6dcdcba3ef_SetDate">
    <vt:lpwstr>2023-04-17T02:51:46Z</vt:lpwstr>
  </property>
  <property fmtid="{D5CDD505-2E9C-101B-9397-08002B2CF9AE}" pid="10" name="MSIP_Label_b3d6a607-17d5-4604-8efc-0e6dcdcba3ef_Method">
    <vt:lpwstr>Standard</vt:lpwstr>
  </property>
  <property fmtid="{D5CDD505-2E9C-101B-9397-08002B2CF9AE}" pid="11" name="MSIP_Label_b3d6a607-17d5-4604-8efc-0e6dcdcba3ef_Name">
    <vt:lpwstr>OFFICIAL</vt:lpwstr>
  </property>
  <property fmtid="{D5CDD505-2E9C-101B-9397-08002B2CF9AE}" pid="12" name="MSIP_Label_b3d6a607-17d5-4604-8efc-0e6dcdcba3ef_SiteId">
    <vt:lpwstr>a647ddc3-7278-4a1f-9b88-65feade2410b</vt:lpwstr>
  </property>
  <property fmtid="{D5CDD505-2E9C-101B-9397-08002B2CF9AE}" pid="13" name="MSIP_Label_b3d6a607-17d5-4604-8efc-0e6dcdcba3ef_ActionId">
    <vt:lpwstr>a7cf3326-4192-4210-85a3-7e541092a22e</vt:lpwstr>
  </property>
  <property fmtid="{D5CDD505-2E9C-101B-9397-08002B2CF9AE}" pid="14" name="MSIP_Label_b3d6a607-17d5-4604-8efc-0e6dcdcba3ef_ContentBits">
    <vt:lpwstr>3</vt:lpwstr>
  </property>
  <property fmtid="{D5CDD505-2E9C-101B-9397-08002B2CF9AE}" pid="15" name="ContentTypeId">
    <vt:lpwstr>0x010100E45470FE2E93364293C104626C881646</vt:lpwstr>
  </property>
</Properties>
</file>